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0DAF" w14:textId="55A575BA" w:rsidR="00CC4C78" w:rsidRDefault="0064147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7FA0BCB2">
                <wp:simplePos x="0" y="0"/>
                <wp:positionH relativeFrom="column">
                  <wp:posOffset>6537960</wp:posOffset>
                </wp:positionH>
                <wp:positionV relativeFrom="paragraph">
                  <wp:posOffset>13970</wp:posOffset>
                </wp:positionV>
                <wp:extent cx="3345180" cy="30937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09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64147D" w:rsidRDefault="00873DB9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KEYWORDS</w:t>
                            </w:r>
                          </w:p>
                          <w:p w14:paraId="2022AD89" w14:textId="77777777" w:rsidR="0064147D" w:rsidRPr="0064147D" w:rsidRDefault="0064147D" w:rsidP="0064147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The EU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The European Union is a political and economic union of 28 </w:t>
                            </w:r>
                          </w:p>
                          <w:p w14:paraId="5FD9BFAA" w14:textId="093061C0" w:rsidR="0064147D" w:rsidRPr="0064147D" w:rsidRDefault="0064147D" w:rsidP="0064147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member states that are located mainly in Europe</w:t>
                            </w:r>
                          </w:p>
                          <w:p w14:paraId="42B4ED2B" w14:textId="758A2787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Shared Sovereignty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means that each member state is willing to give up control of their government so these common goals and laws can be achieved can be achieved</w:t>
                            </w:r>
                          </w:p>
                          <w:p w14:paraId="38552E41" w14:textId="77777777" w:rsid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The European Council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meeting held twice a year by the heads of states – all the ministers of agriculture from each state would attend. They plan a strategy for the development of the EU</w:t>
                            </w:r>
                          </w:p>
                          <w:p w14:paraId="3CE2C31E" w14:textId="5259B149" w:rsid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The European commission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They are responsible for the day-to-day running of the EU. Each member is given a responsibility.</w:t>
                            </w:r>
                            <w:r w:rsidRPr="0064147D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3398694A" w14:textId="77777777" w:rsid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European Parliament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elected by their country and are known as Member of Parliament (MEP. Election take place eery 5 years</w:t>
                            </w:r>
                            <w:r w:rsidRPr="0064147D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4E5DACDF" w14:textId="557593B7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Council of the European Union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These are minister form each state. The topic being discussed with determine who is to attend.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role of this organisation is to make sure that taxpayer money is been spent correctly (Monitor spending)</w:t>
                            </w:r>
                          </w:p>
                          <w:p w14:paraId="657A84E0" w14:textId="77777777" w:rsid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EU Court of Justice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Each member start appoints a judge to the court of justice. They make sure that laws are applied fairly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EC21D7D" w14:textId="47A2407A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European Central Bank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have the following role in the EU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Set</w:t>
                            </w:r>
                            <w:proofErr w:type="gramEnd"/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monetary policy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Issue euro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Kee the level of inflation under control in the euro area</w:t>
                            </w:r>
                          </w:p>
                          <w:p w14:paraId="098A422B" w14:textId="28835B7E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Euro Area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the name given to all the countries who have the Euro as their currency. It is also known as the eurozone</w:t>
                            </w:r>
                          </w:p>
                          <w:p w14:paraId="501B69EB" w14:textId="77F241FD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454621A" w14:textId="42842E40" w:rsidR="00873DB9" w:rsidRPr="0064147D" w:rsidRDefault="00873DB9" w:rsidP="0064147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8pt;margin-top:1.1pt;width:263.4pt;height:243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" fillcolor="white [3212]" strokecolor="white [3212]" strokeweight="1pt">
                <v:textbox>
                  <w:txbxContent>
                    <w:p w14:paraId="1273B4EB" w14:textId="3BE7A3D9" w:rsidR="00873DB9" w:rsidRPr="0064147D" w:rsidRDefault="00873DB9" w:rsidP="0064147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KEYWORDS</w:t>
                      </w:r>
                    </w:p>
                    <w:p w14:paraId="2022AD89" w14:textId="77777777" w:rsidR="0064147D" w:rsidRPr="0064147D" w:rsidRDefault="0064147D" w:rsidP="0064147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The EU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 xml:space="preserve">The European Union is a political and economic union of 28 </w:t>
                      </w:r>
                    </w:p>
                    <w:p w14:paraId="5FD9BFAA" w14:textId="093061C0" w:rsidR="0064147D" w:rsidRPr="0064147D" w:rsidRDefault="0064147D" w:rsidP="0064147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member states that are located mainly in Europe</w:t>
                      </w:r>
                    </w:p>
                    <w:p w14:paraId="42B4ED2B" w14:textId="758A2787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Shared Sovereignty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means that each member state is willing to give up control of their government so these common goals and laws can be achieved can be achieved</w:t>
                      </w:r>
                    </w:p>
                    <w:p w14:paraId="38552E41" w14:textId="77777777" w:rsid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The European Council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are meeting held twice a year by the heads of states – all the ministers of agriculture from each state would attend. They plan a strategy for the development of the EU</w:t>
                      </w:r>
                    </w:p>
                    <w:p w14:paraId="3CE2C31E" w14:textId="5259B149" w:rsid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The European commission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They are responsible for the day-to-day running of the EU. Each member is given a responsibility.</w:t>
                      </w:r>
                      <w:r w:rsidRPr="0064147D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3398694A" w14:textId="77777777" w:rsid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European Parliament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are elected by their country and are known as Member of Parliament (MEP. Election take place eery 5 years</w:t>
                      </w:r>
                      <w:r w:rsidRPr="0064147D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4E5DACDF" w14:textId="557593B7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Council of the European Union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These are minister form each state. The topic being discussed with determine who is to attend.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role of this organisation is to make sure that taxpayer money is been spent correctly (Monitor spending)</w:t>
                      </w:r>
                    </w:p>
                    <w:p w14:paraId="657A84E0" w14:textId="77777777" w:rsid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EU Court of Justice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Each member start appoints a judge to the court of justice. They make sure that laws are applied fairly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EC21D7D" w14:textId="47A2407A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European Central Bank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have the following role in the EU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Set</w:t>
                      </w:r>
                      <w:proofErr w:type="gramEnd"/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monetary policy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,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Issue euro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and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Kee the level of inflation under control in the euro area</w:t>
                      </w:r>
                    </w:p>
                    <w:p w14:paraId="098A422B" w14:textId="28835B7E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4147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Euro Area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the name given to all the countries who have the Euro as their currency. It is also known as the eurozone</w:t>
                      </w:r>
                    </w:p>
                    <w:p w14:paraId="501B69EB" w14:textId="77F241FD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454621A" w14:textId="42842E40" w:rsidR="00873DB9" w:rsidRPr="0064147D" w:rsidRDefault="00873DB9" w:rsidP="0064147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245E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458C2C04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637020" cy="10744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64147D" w:rsidRDefault="00873DB9" w:rsidP="006414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7717BE79" w14:textId="77777777" w:rsid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Define the term EU</w:t>
                            </w:r>
                          </w:p>
                          <w:p w14:paraId="65E1EACB" w14:textId="20883C55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Explain the aims of the EU</w:t>
                            </w:r>
                          </w:p>
                          <w:p w14:paraId="26F96A21" w14:textId="01BE3E6F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Define the term shared sovereignty and its significance</w:t>
                            </w:r>
                          </w:p>
                          <w:p w14:paraId="49693B8B" w14:textId="48D10399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List the main decision makers of the EU</w:t>
                            </w:r>
                          </w:p>
                          <w:p w14:paraId="651E2F3E" w14:textId="536A49DC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Explain the role of the MEP</w:t>
                            </w:r>
                          </w:p>
                          <w:p w14:paraId="52073F01" w14:textId="43ECD548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Outline the term SEM</w:t>
                            </w:r>
                          </w:p>
                          <w:p w14:paraId="7B08EF43" w14:textId="72B59E89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Explain the economic and social benefits and challenges of being a member of the EU</w:t>
                            </w:r>
                          </w:p>
                          <w:p w14:paraId="06463995" w14:textId="77777777" w:rsidR="000A6B5C" w:rsidRPr="0064147D" w:rsidRDefault="000A6B5C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</w:p>
                          <w:p w14:paraId="6E885242" w14:textId="4BA715C2" w:rsidR="00C11E70" w:rsidRPr="0064147D" w:rsidRDefault="00873DB9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3FA7F3A" w14:textId="1BEFC66A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589B8B07" w14:textId="6231600F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1B3F1B75" w14:textId="5F0D2295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15F4881F" w14:textId="6116C681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41CA3A60" w14:textId="062E43DA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37EDC6E8" w14:textId="77777777" w:rsidR="009E136A" w:rsidRPr="0064147D" w:rsidRDefault="009E136A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  <w:p w14:paraId="238CEA40" w14:textId="75F18E45" w:rsidR="00873DB9" w:rsidRPr="0064147D" w:rsidRDefault="00873DB9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pt;width:522.6pt;height:84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" fillcolor="white [3212]" strokecolor="white [3212]" strokeweight="1pt">
                <v:textbox>
                  <w:txbxContent>
                    <w:p w14:paraId="4428B7A8" w14:textId="274D763B" w:rsidR="00873DB9" w:rsidRPr="0064147D" w:rsidRDefault="00873DB9" w:rsidP="0064147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7717BE79" w14:textId="77777777" w:rsid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Define the term EU</w:t>
                      </w:r>
                    </w:p>
                    <w:p w14:paraId="65E1EACB" w14:textId="20883C55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Explain the aims of the EU</w:t>
                      </w:r>
                    </w:p>
                    <w:p w14:paraId="26F96A21" w14:textId="01BE3E6F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Define the term shared sovereignty and its significance</w:t>
                      </w:r>
                    </w:p>
                    <w:p w14:paraId="49693B8B" w14:textId="48D10399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List the main decision makers of the EU</w:t>
                      </w:r>
                    </w:p>
                    <w:p w14:paraId="651E2F3E" w14:textId="536A49DC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Explain the role of the MEP</w:t>
                      </w:r>
                    </w:p>
                    <w:p w14:paraId="52073F01" w14:textId="43ECD548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6.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Outline the term SEM</w:t>
                      </w:r>
                    </w:p>
                    <w:p w14:paraId="7B08EF43" w14:textId="72B59E89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7.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Explain the economic and social benefits and challenges of being a member of the EU</w:t>
                      </w:r>
                    </w:p>
                    <w:p w14:paraId="06463995" w14:textId="77777777" w:rsidR="000A6B5C" w:rsidRPr="0064147D" w:rsidRDefault="000A6B5C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</w:p>
                    <w:p w14:paraId="6E885242" w14:textId="4BA715C2" w:rsidR="00C11E70" w:rsidRPr="0064147D" w:rsidRDefault="00873DB9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</w:p>
                    <w:p w14:paraId="63FA7F3A" w14:textId="1BEFC66A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589B8B07" w14:textId="6231600F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1B3F1B75" w14:textId="5F0D2295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15F4881F" w14:textId="6116C681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41CA3A60" w14:textId="062E43DA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37EDC6E8" w14:textId="77777777" w:rsidR="009E136A" w:rsidRPr="0064147D" w:rsidRDefault="009E136A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  <w:p w14:paraId="238CEA40" w14:textId="75F18E45" w:rsidR="00873DB9" w:rsidRPr="0064147D" w:rsidRDefault="00873DB9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54C660D8" w:rsidR="00C26BE2" w:rsidRPr="00C26BE2" w:rsidRDefault="00C26BE2" w:rsidP="00C26BE2">
      <w:pPr>
        <w:rPr>
          <w:rFonts w:ascii="Comic Sans MS" w:hAnsi="Comic Sans MS"/>
        </w:rPr>
      </w:pPr>
    </w:p>
    <w:p w14:paraId="04BB8F7C" w14:textId="64291E3C" w:rsidR="00C26BE2" w:rsidRPr="00C26BE2" w:rsidRDefault="00C26BE2" w:rsidP="00C26BE2">
      <w:pPr>
        <w:rPr>
          <w:rFonts w:ascii="Comic Sans MS" w:hAnsi="Comic Sans MS"/>
        </w:rPr>
      </w:pPr>
    </w:p>
    <w:p w14:paraId="78A8B082" w14:textId="4DDCD256" w:rsidR="00C26BE2" w:rsidRPr="00C26BE2" w:rsidRDefault="002A1C3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88B05" wp14:editId="16ED167A">
                <wp:simplePos x="0" y="0"/>
                <wp:positionH relativeFrom="margin">
                  <wp:posOffset>3223260</wp:posOffset>
                </wp:positionH>
                <wp:positionV relativeFrom="paragraph">
                  <wp:posOffset>153670</wp:posOffset>
                </wp:positionV>
                <wp:extent cx="3371850" cy="2072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072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F797B" w14:textId="2083F201" w:rsid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SOCIAL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BENEFITS &amp; CHALLENGEES OF BEEN A MEMBER OF THE EU</w:t>
                            </w:r>
                          </w:p>
                          <w:p w14:paraId="00E7E63C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2254"/>
                            </w:tblGrid>
                            <w:tr w:rsidR="002A1C39" w:rsidRPr="002A1C39" w14:paraId="6C812EAC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 w:themeFill="accent4"/>
                                  <w:hideMark/>
                                </w:tcPr>
                                <w:p w14:paraId="642174FE" w14:textId="77777777" w:rsidR="002A1C39" w:rsidRPr="002A1C39" w:rsidRDefault="002A1C39" w:rsidP="002A1C3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A1C3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5A5A5" w:themeFill="accent3"/>
                                  <w:hideMark/>
                                </w:tcPr>
                                <w:p w14:paraId="72922ACF" w14:textId="77777777" w:rsidR="002A1C39" w:rsidRPr="002A1C39" w:rsidRDefault="002A1C39" w:rsidP="002A1C3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A1C3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Challenges</w:t>
                                  </w:r>
                                </w:p>
                              </w:tc>
                            </w:tr>
                            <w:tr w:rsidR="002A1C39" w:rsidRPr="002A1C39" w14:paraId="504AFF76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32E876D8" w14:textId="67677038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1. C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onsumer right strengthen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  <w:hideMark/>
                                </w:tcPr>
                                <w:p w14:paraId="1B2407C6" w14:textId="0B5C70ED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Increase cost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for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business</w:t>
                                  </w:r>
                                </w:p>
                              </w:tc>
                            </w:tr>
                            <w:tr w:rsidR="002A1C39" w:rsidRPr="002A1C39" w14:paraId="2141189C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6837251C" w14:textId="07E667FA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Improved right for workers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  <w:hideMark/>
                                </w:tcPr>
                                <w:p w14:paraId="26979BCF" w14:textId="3D6BFD3E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Increasing member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stated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– difficult for agreement</w:t>
                                  </w:r>
                                </w:p>
                              </w:tc>
                            </w:tr>
                            <w:tr w:rsidR="002A1C39" w:rsidRPr="002A1C39" w14:paraId="236757CE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5959EC4A" w14:textId="257DB2EA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Better standard of living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  <w:hideMark/>
                                </w:tcPr>
                                <w:p w14:paraId="69CAC7FE" w14:textId="73A44662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Our culture may be lost due to shared sovereignty</w:t>
                                  </w:r>
                                </w:p>
                              </w:tc>
                            </w:tr>
                            <w:tr w:rsidR="002A1C39" w:rsidRPr="002A1C39" w14:paraId="429BFB0C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4EA04F54" w14:textId="718AC967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SF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for the unemployed 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  <w:hideMark/>
                                </w:tcPr>
                                <w:p w14:paraId="77102D04" w14:textId="745D603D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Bans – Turf cutting</w:t>
                                  </w:r>
                                </w:p>
                              </w:tc>
                            </w:tr>
                            <w:tr w:rsidR="002A1C39" w:rsidRPr="002A1C39" w14:paraId="38EDB9A2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74FADA4A" w14:textId="1FDBF0A7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5.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More of a choice for consumers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  <w:hideMark/>
                                </w:tcPr>
                                <w:p w14:paraId="56954E67" w14:textId="1980C60E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5. </w:t>
                                  </w:r>
                                  <w:proofErr w:type="gramStart"/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Communication  –</w:t>
                                  </w:r>
                                  <w:proofErr w:type="gramEnd"/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different languages</w:t>
                                  </w:r>
                                </w:p>
                              </w:tc>
                            </w:tr>
                            <w:tr w:rsidR="002A1C39" w:rsidRPr="002A1C39" w14:paraId="7B912F42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12F74B21" w14:textId="7CEA6ACB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6.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 citizens can travel freely between member states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3409EB35" w14:textId="77777777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1C39" w:rsidRPr="002A1C39" w14:paraId="5E424BEE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14:paraId="0BCF0378" w14:textId="67259A89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7. </w:t>
                                  </w:r>
                                  <w:r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Can study in another member state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1FC4DC40" w14:textId="77777777" w:rsidR="002A1C39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EC2AF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ABF779D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E5C72D0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BAD78EA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904A3D0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20D57AD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4E95E18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7CB74D1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34D5550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8CE9A4E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9027DAC" w14:textId="77777777" w:rsidR="002A1C39" w:rsidRPr="0064147D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8B05" id="Rectangle 4" o:spid="_x0000_s1028" style="position:absolute;margin-left:253.8pt;margin-top:12.1pt;width:265.5pt;height:16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" fillcolor="white [3212]" strokecolor="white [3212]" strokeweight="1pt">
                <v:textbox>
                  <w:txbxContent>
                    <w:p w14:paraId="5B2F797B" w14:textId="2083F201" w:rsid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SOCIAL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BENEFITS &amp; CHALLENGEES OF BEEN A MEMBER OF THE EU</w:t>
                      </w:r>
                    </w:p>
                    <w:p w14:paraId="00E7E63C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2254"/>
                      </w:tblGrid>
                      <w:tr w:rsidR="002A1C39" w:rsidRPr="002A1C39" w14:paraId="6C812EAC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 w:themeFill="accent4"/>
                            <w:hideMark/>
                          </w:tcPr>
                          <w:p w14:paraId="642174FE" w14:textId="77777777" w:rsidR="002A1C39" w:rsidRPr="002A1C39" w:rsidRDefault="002A1C39" w:rsidP="002A1C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A1C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5A5A5" w:themeFill="accent3"/>
                            <w:hideMark/>
                          </w:tcPr>
                          <w:p w14:paraId="72922ACF" w14:textId="77777777" w:rsidR="002A1C39" w:rsidRPr="002A1C39" w:rsidRDefault="002A1C39" w:rsidP="002A1C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A1C3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Challenges</w:t>
                            </w:r>
                          </w:p>
                        </w:tc>
                      </w:tr>
                      <w:tr w:rsidR="002A1C39" w:rsidRPr="002A1C39" w14:paraId="504AFF76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32E876D8" w14:textId="67677038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1. C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onsumer right strengthen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  <w:hideMark/>
                          </w:tcPr>
                          <w:p w14:paraId="1B2407C6" w14:textId="0B5C70ED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Increase cost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for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business</w:t>
                            </w:r>
                          </w:p>
                        </w:tc>
                      </w:tr>
                      <w:tr w:rsidR="002A1C39" w:rsidRPr="002A1C39" w14:paraId="2141189C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6837251C" w14:textId="07E667FA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Improved right for workers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  <w:hideMark/>
                          </w:tcPr>
                          <w:p w14:paraId="26979BCF" w14:textId="3D6BFD3E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Increasing member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stated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difficult for agreement</w:t>
                            </w:r>
                          </w:p>
                        </w:tc>
                      </w:tr>
                      <w:tr w:rsidR="002A1C39" w:rsidRPr="002A1C39" w14:paraId="236757CE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5959EC4A" w14:textId="257DB2EA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Better standard of living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  <w:hideMark/>
                          </w:tcPr>
                          <w:p w14:paraId="69CAC7FE" w14:textId="73A44662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Our culture may be lost due to shared sovereignty</w:t>
                            </w:r>
                          </w:p>
                        </w:tc>
                      </w:tr>
                      <w:tr w:rsidR="002A1C39" w:rsidRPr="002A1C39" w14:paraId="429BFB0C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4EA04F54" w14:textId="718AC967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SF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for the unemployed 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  <w:hideMark/>
                          </w:tcPr>
                          <w:p w14:paraId="77102D04" w14:textId="745D603D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Bans – Turf cutting</w:t>
                            </w:r>
                          </w:p>
                        </w:tc>
                      </w:tr>
                      <w:tr w:rsidR="002A1C39" w:rsidRPr="002A1C39" w14:paraId="38EDB9A2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74FADA4A" w14:textId="1FDBF0A7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More of a choice for consumers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  <w:hideMark/>
                          </w:tcPr>
                          <w:p w14:paraId="56954E67" w14:textId="1980C60E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proofErr w:type="gramStart"/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Communication  –</w:t>
                            </w:r>
                            <w:proofErr w:type="gramEnd"/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different languages</w:t>
                            </w:r>
                          </w:p>
                        </w:tc>
                      </w:tr>
                      <w:tr w:rsidR="002A1C39" w:rsidRPr="002A1C39" w14:paraId="7B912F42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12F74B21" w14:textId="7CEA6ACB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EU citizens can travel freely between member states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</w:tcPr>
                          <w:p w14:paraId="3409EB35" w14:textId="77777777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1C39" w:rsidRPr="002A1C39" w14:paraId="5E424BEE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14:paraId="0BCF0378" w14:textId="67259A89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Can study in another member state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DEDED" w:themeFill="accent3" w:themeFillTint="33"/>
                          </w:tcPr>
                          <w:p w14:paraId="1FC4DC40" w14:textId="77777777" w:rsidR="002A1C39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83EC2AF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ABF779D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E5C72D0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BAD78EA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904A3D0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20D57AD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4E95E18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7CB74D1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34D5550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8CE9A4E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9027DAC" w14:textId="77777777" w:rsidR="002A1C39" w:rsidRPr="0064147D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1E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CA318" wp14:editId="35682CD1">
                <wp:simplePos x="0" y="0"/>
                <wp:positionH relativeFrom="margin">
                  <wp:posOffset>-129540</wp:posOffset>
                </wp:positionH>
                <wp:positionV relativeFrom="paragraph">
                  <wp:posOffset>146050</wp:posOffset>
                </wp:positionV>
                <wp:extent cx="3371850" cy="12496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4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9DDF7" w14:textId="7C582E74" w:rsidR="000D0284" w:rsidRPr="0064147D" w:rsidRDefault="0064147D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EU</w:t>
                            </w:r>
                          </w:p>
                          <w:p w14:paraId="0F632903" w14:textId="582079AC" w:rsidR="0064147D" w:rsidRPr="00C91EF7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64147D"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The European Union is a political and economic union of 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7</w:t>
                            </w:r>
                            <w:r w:rsidRPr="0064147D"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member states located in Europe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>. They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have an agreement between each other. Each country pays a fee and in return </w:t>
                            </w:r>
                            <w:r w:rsid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for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support, co-operation from other countries. 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hey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share ideas and work together for a common goal. </w:t>
                            </w:r>
                          </w:p>
                          <w:p w14:paraId="6A290D83" w14:textId="77777777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4147D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Aims</w:t>
                            </w:r>
                          </w:p>
                          <w:p w14:paraId="43F847FC" w14:textId="0CDABA4C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protect human rights and establish European Citizenships</w:t>
                            </w:r>
                          </w:p>
                          <w:p w14:paraId="26EE6FE1" w14:textId="3D842541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To ensure freedom, </w:t>
                            </w:r>
                            <w:proofErr w:type="gramStart"/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security</w:t>
                            </w:r>
                            <w:proofErr w:type="gramEnd"/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justice for EU Citizens</w:t>
                            </w:r>
                          </w:p>
                          <w:p w14:paraId="2446E2B5" w14:textId="2632F668" w:rsidR="0064147D" w:rsidRPr="0064147D" w:rsidRDefault="0064147D" w:rsidP="006414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promote economic and social progress – </w:t>
                            </w:r>
                            <w:r w:rsid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E.G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 </w:t>
                            </w:r>
                            <w:r w:rsid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64147D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ingle market, the euro</w:t>
                            </w:r>
                          </w:p>
                          <w:p w14:paraId="754AC1E6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FFD8A87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B849EA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4F86CEC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9778E8C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AA47184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1A3BAEE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1471E78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068AB8D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89FE6A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AF1F935" w14:textId="77777777" w:rsidR="000D0284" w:rsidRPr="0064147D" w:rsidRDefault="000D0284" w:rsidP="0064147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A318" id="Rectangle 2" o:spid="_x0000_s1029" style="position:absolute;margin-left:-10.2pt;margin-top:11.5pt;width:265.5pt;height:98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" fillcolor="white [3212]" strokecolor="white [3212]" strokeweight="1pt">
                <v:textbox>
                  <w:txbxContent>
                    <w:p w14:paraId="69A9DDF7" w14:textId="7C582E74" w:rsidR="000D0284" w:rsidRPr="0064147D" w:rsidRDefault="0064147D" w:rsidP="0064147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EU</w:t>
                      </w:r>
                    </w:p>
                    <w:p w14:paraId="0F632903" w14:textId="582079AC" w:rsidR="0064147D" w:rsidRPr="00C91EF7" w:rsidRDefault="0064147D" w:rsidP="0064147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64147D"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The European Union is a political and economic union of 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7</w:t>
                      </w:r>
                      <w:r w:rsidRPr="0064147D"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 xml:space="preserve"> member states located in Europe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>. They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have an agreement between each other. Each country pays a fee and in return </w:t>
                      </w:r>
                      <w:r w:rsidR="00C91EF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for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support, co-operation from other countries. 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hey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share ideas and work together for a common goal. </w:t>
                      </w:r>
                    </w:p>
                    <w:p w14:paraId="6A290D83" w14:textId="77777777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4147D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Aims</w:t>
                      </w:r>
                    </w:p>
                    <w:p w14:paraId="43F847FC" w14:textId="0CDABA4C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To protect human rights and establish European Citizenships</w:t>
                      </w:r>
                    </w:p>
                    <w:p w14:paraId="26EE6FE1" w14:textId="3D842541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To ensure freedom, </w:t>
                      </w:r>
                      <w:proofErr w:type="gramStart"/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security</w:t>
                      </w:r>
                      <w:proofErr w:type="gramEnd"/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and justice for EU Citizens</w:t>
                      </w:r>
                    </w:p>
                    <w:p w14:paraId="2446E2B5" w14:textId="2632F668" w:rsidR="0064147D" w:rsidRPr="0064147D" w:rsidRDefault="0064147D" w:rsidP="0064147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o 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promote economic and social progress – </w:t>
                      </w:r>
                      <w:r w:rsidR="00C91EF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E.G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 </w:t>
                      </w:r>
                      <w:r w:rsidR="00C91EF7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64147D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ingle market, the euro</w:t>
                      </w:r>
                    </w:p>
                    <w:p w14:paraId="754AC1E6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FFD8A87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CB849EA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4F86CEC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9778E8C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AA47184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1A3BAEE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1471E78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068AB8D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89FE6A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AF1F935" w14:textId="77777777" w:rsidR="000D0284" w:rsidRPr="0064147D" w:rsidRDefault="000D0284" w:rsidP="0064147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34AB6" w14:textId="1DA8DAB2" w:rsidR="00C26BE2" w:rsidRPr="00C26BE2" w:rsidRDefault="00C26BE2" w:rsidP="00C26BE2">
      <w:pPr>
        <w:rPr>
          <w:rFonts w:ascii="Comic Sans MS" w:hAnsi="Comic Sans MS"/>
        </w:rPr>
      </w:pPr>
    </w:p>
    <w:p w14:paraId="738FDF77" w14:textId="2CA04E64" w:rsidR="00C26BE2" w:rsidRPr="00C26BE2" w:rsidRDefault="00C26BE2" w:rsidP="00C26BE2">
      <w:pPr>
        <w:rPr>
          <w:rFonts w:ascii="Comic Sans MS" w:hAnsi="Comic Sans MS"/>
        </w:rPr>
      </w:pPr>
    </w:p>
    <w:p w14:paraId="5C90B731" w14:textId="15DAD693" w:rsidR="00C26BE2" w:rsidRPr="00C26BE2" w:rsidRDefault="00C26BE2" w:rsidP="00C26BE2">
      <w:pPr>
        <w:rPr>
          <w:rFonts w:ascii="Comic Sans MS" w:hAnsi="Comic Sans MS"/>
        </w:rPr>
      </w:pPr>
    </w:p>
    <w:p w14:paraId="00D78619" w14:textId="3ED00857" w:rsidR="00C26BE2" w:rsidRPr="00C26BE2" w:rsidRDefault="00C91EF7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18B2A" wp14:editId="49CC1C4F">
                <wp:simplePos x="0" y="0"/>
                <wp:positionH relativeFrom="margin">
                  <wp:posOffset>-106680</wp:posOffset>
                </wp:positionH>
                <wp:positionV relativeFrom="paragraph">
                  <wp:posOffset>194310</wp:posOffset>
                </wp:positionV>
                <wp:extent cx="3371850" cy="16916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69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855F9" w14:textId="766581DD" w:rsidR="00C91EF7" w:rsidRPr="0064147D" w:rsidRDefault="002A1C39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ECONOMIC </w:t>
                            </w:r>
                            <w:r w:rsid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BENEFITS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&amp; CHALLENGEES </w:t>
                            </w:r>
                            <w:r w:rsid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OF BEEN A MEMBER OF THE EU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4"/>
                              <w:gridCol w:w="2254"/>
                            </w:tblGrid>
                            <w:tr w:rsidR="00C91EF7" w:rsidRPr="00C91EF7" w14:paraId="265E4CC9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70AD47" w:themeFill="accent6"/>
                                  <w:hideMark/>
                                </w:tcPr>
                                <w:p w14:paraId="443E497C" w14:textId="77777777" w:rsidR="00C91EF7" w:rsidRPr="00C91EF7" w:rsidRDefault="00C91EF7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B9BD5" w:themeFill="accent5"/>
                                  <w:hideMark/>
                                </w:tcPr>
                                <w:p w14:paraId="2495EAD2" w14:textId="77777777" w:rsidR="00C91EF7" w:rsidRPr="00C91EF7" w:rsidRDefault="00C91EF7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Challenges</w:t>
                                  </w:r>
                                </w:p>
                              </w:tc>
                            </w:tr>
                            <w:tr w:rsidR="00C91EF7" w:rsidRPr="00C91EF7" w14:paraId="67BAF45F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0AB49456" w14:textId="39444A59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Free Movement of goods 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4CAB6E80" w14:textId="49AAAFEC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Increase competition</w:t>
                                  </w:r>
                                </w:p>
                              </w:tc>
                            </w:tr>
                            <w:tr w:rsidR="00C91EF7" w:rsidRPr="00C91EF7" w14:paraId="72978054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0A3DD27B" w14:textId="7E1A45C0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Reduce cost from imports and exports (no Barriers)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00C076BA" w14:textId="2597B883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Contribution more to the EU Budget as our wealth grows</w:t>
                                  </w:r>
                                </w:p>
                              </w:tc>
                            </w:tr>
                            <w:tr w:rsidR="00C91EF7" w:rsidRPr="00C91EF7" w14:paraId="42E26648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392310A7" w14:textId="588DF99B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Larger market for exports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11429888" w14:textId="7FF14E08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Reform of CAP and CFP </w:t>
                                  </w:r>
                                </w:p>
                              </w:tc>
                            </w:tr>
                            <w:tr w:rsidR="00C91EF7" w:rsidRPr="00C91EF7" w14:paraId="44FD80C1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027ABFF0" w14:textId="37383D7D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Less dependent </w:t>
                                  </w:r>
                                  <w:proofErr w:type="spellStart"/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ton</w:t>
                                  </w:r>
                                  <w:proofErr w:type="spellEnd"/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the UK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hideMark/>
                                </w:tcPr>
                                <w:p w14:paraId="3A21FD41" w14:textId="18AEB621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ECB controls our monetary policy</w:t>
                                  </w:r>
                                </w:p>
                              </w:tc>
                            </w:tr>
                            <w:tr w:rsidR="00C91EF7" w:rsidRPr="00C91EF7" w14:paraId="56B99B1C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4C414A4C" w14:textId="3AFD5CF5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5.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No exchange risk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7FCC2BCF" w14:textId="77777777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91EF7" w:rsidRPr="00C91EF7" w14:paraId="3A727A5C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29806534" w14:textId="251D46EA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6.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 Funding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3DB7422D" w14:textId="77777777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91EF7" w:rsidRPr="00C91EF7" w14:paraId="2163F60F" w14:textId="77777777" w:rsidTr="002A1C39"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hideMark/>
                                </w:tcPr>
                                <w:p w14:paraId="54CCF63C" w14:textId="34F60F35" w:rsidR="00C91EF7" w:rsidRPr="002A1C39" w:rsidRDefault="002A1C39" w:rsidP="002A1C39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7. </w:t>
                                  </w:r>
                                  <w:r w:rsidR="00C91EF7" w:rsidRPr="002A1C39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Lower interest Rates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560F3B54" w14:textId="77777777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AB96E8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DC902CB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37D0EA6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FA7B52B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FDE1BAC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6D86249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63F6B53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A054310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6EABD04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6621433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BADC8E2" w14:textId="77777777" w:rsidR="00C91EF7" w:rsidRPr="0064147D" w:rsidRDefault="00C91EF7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18B2A" id="Rectangle 3" o:spid="_x0000_s1030" style="position:absolute;margin-left:-8.4pt;margin-top:15.3pt;width:265.5pt;height:133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" fillcolor="white [3212]" strokecolor="white [3212]" strokeweight="1pt">
                <v:textbox>
                  <w:txbxContent>
                    <w:p w14:paraId="4CB855F9" w14:textId="766581DD" w:rsidR="00C91EF7" w:rsidRPr="0064147D" w:rsidRDefault="002A1C39" w:rsidP="00C91E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ECONOMIC </w:t>
                      </w:r>
                      <w:r w:rsidR="00C91EF7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BENEFITS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&amp; CHALLENGEES </w:t>
                      </w:r>
                      <w:r w:rsidR="00C91EF7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OF BEEN A MEMBER OF THE EU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54"/>
                        <w:gridCol w:w="2254"/>
                      </w:tblGrid>
                      <w:tr w:rsidR="00C91EF7" w:rsidRPr="00C91EF7" w14:paraId="265E4CC9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AD47" w:themeFill="accent6"/>
                            <w:hideMark/>
                          </w:tcPr>
                          <w:p w14:paraId="443E497C" w14:textId="77777777" w:rsidR="00C91EF7" w:rsidRPr="00C91EF7" w:rsidRDefault="00C91EF7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B9BD5" w:themeFill="accent5"/>
                            <w:hideMark/>
                          </w:tcPr>
                          <w:p w14:paraId="2495EAD2" w14:textId="77777777" w:rsidR="00C91EF7" w:rsidRPr="00C91EF7" w:rsidRDefault="00C91EF7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Challenges</w:t>
                            </w:r>
                          </w:p>
                        </w:tc>
                      </w:tr>
                      <w:tr w:rsidR="00C91EF7" w:rsidRPr="00C91EF7" w14:paraId="67BAF45F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0AB49456" w14:textId="39444A59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Free Movement of goods 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4CAB6E80" w14:textId="49AAAFEC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Increase competition</w:t>
                            </w:r>
                          </w:p>
                        </w:tc>
                      </w:tr>
                      <w:tr w:rsidR="00C91EF7" w:rsidRPr="00C91EF7" w14:paraId="72978054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0A3DD27B" w14:textId="7E1A45C0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Reduce cost from imports and exports (no Barriers)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00C076BA" w14:textId="2597B883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Contribution more to the EU Budget as our wealth grows</w:t>
                            </w:r>
                          </w:p>
                        </w:tc>
                      </w:tr>
                      <w:tr w:rsidR="00C91EF7" w:rsidRPr="00C91EF7" w14:paraId="42E26648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392310A7" w14:textId="588DF99B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Larger market for exports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11429888" w14:textId="7FF14E08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Reform of CAP and CFP </w:t>
                            </w:r>
                          </w:p>
                        </w:tc>
                      </w:tr>
                      <w:tr w:rsidR="00C91EF7" w:rsidRPr="00C91EF7" w14:paraId="44FD80C1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027ABFF0" w14:textId="37383D7D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Less dependent </w:t>
                            </w:r>
                            <w:proofErr w:type="spellStart"/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ton</w:t>
                            </w:r>
                            <w:proofErr w:type="spellEnd"/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 UK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  <w:hideMark/>
                          </w:tcPr>
                          <w:p w14:paraId="3A21FD41" w14:textId="18AEB621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ECB controls our monetary policy</w:t>
                            </w:r>
                          </w:p>
                        </w:tc>
                      </w:tr>
                      <w:tr w:rsidR="00C91EF7" w:rsidRPr="00C91EF7" w14:paraId="56B99B1C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4C414A4C" w14:textId="3AFD5CF5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No exchange risk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7FCC2BCF" w14:textId="77777777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91EF7" w:rsidRPr="00C91EF7" w14:paraId="3A727A5C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29806534" w14:textId="251D46EA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EU Funding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3DB7422D" w14:textId="77777777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91EF7" w:rsidRPr="00C91EF7" w14:paraId="2163F60F" w14:textId="77777777" w:rsidTr="002A1C39"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hideMark/>
                          </w:tcPr>
                          <w:p w14:paraId="54CCF63C" w14:textId="34F60F35" w:rsidR="00C91EF7" w:rsidRPr="002A1C39" w:rsidRDefault="002A1C39" w:rsidP="002A1C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="00C91EF7"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Lower interest Rates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560F3B54" w14:textId="77777777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CAB96E8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DC902CB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37D0EA6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FA7B52B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FDE1BAC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6D86249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63F6B53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A054310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6EABD04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6621433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BADC8E2" w14:textId="77777777" w:rsidR="00C91EF7" w:rsidRPr="0064147D" w:rsidRDefault="00C91EF7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68563" w14:textId="12C843DC" w:rsidR="00C26BE2" w:rsidRPr="00C26BE2" w:rsidRDefault="00C26BE2" w:rsidP="00C26BE2">
      <w:pPr>
        <w:rPr>
          <w:rFonts w:ascii="Comic Sans MS" w:hAnsi="Comic Sans MS"/>
        </w:rPr>
      </w:pPr>
    </w:p>
    <w:p w14:paraId="3C66E766" w14:textId="0EEBC5B0" w:rsidR="00C26BE2" w:rsidRPr="00C26BE2" w:rsidRDefault="00C26BE2" w:rsidP="00C26BE2">
      <w:pPr>
        <w:rPr>
          <w:rFonts w:ascii="Comic Sans MS" w:hAnsi="Comic Sans MS"/>
        </w:rPr>
      </w:pPr>
    </w:p>
    <w:p w14:paraId="5FCCBBBB" w14:textId="7BD7264C" w:rsidR="00C26BE2" w:rsidRPr="00C26BE2" w:rsidRDefault="002A1C39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7F81F" wp14:editId="05150BDC">
                <wp:simplePos x="0" y="0"/>
                <wp:positionH relativeFrom="margin">
                  <wp:posOffset>5798820</wp:posOffset>
                </wp:positionH>
                <wp:positionV relativeFrom="paragraph">
                  <wp:posOffset>6350</wp:posOffset>
                </wp:positionV>
                <wp:extent cx="4114800" cy="10210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F9957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A1C3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SOCIAL BENEFITS &amp; CHALLENGEES OF BEEN A MEMBER OF THE EU</w:t>
                            </w:r>
                          </w:p>
                          <w:p w14:paraId="6874E567" w14:textId="77777777" w:rsidR="002A1C39" w:rsidRDefault="002A1C39" w:rsidP="002A1C39">
                            <w:pPr>
                              <w:tabs>
                                <w:tab w:val="left" w:pos="261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If the sterling falls in value, it will make out product more expensive and less likely to be competitive in Britain. This will </w:t>
                            </w:r>
                            <w:proofErr w:type="gramStart"/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have an effect on</w:t>
                            </w:r>
                            <w:proofErr w:type="gramEnd"/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our Balance of Payments  </w:t>
                            </w:r>
                          </w:p>
                          <w:p w14:paraId="3B77591B" w14:textId="77777777" w:rsidR="002A1C39" w:rsidRDefault="002A1C39" w:rsidP="002A1C39">
                            <w:pPr>
                              <w:tabs>
                                <w:tab w:val="left" w:pos="261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tourism industry may suffer will less people coming her due to it being more expensive</w:t>
                            </w:r>
                          </w:p>
                          <w:p w14:paraId="764F6291" w14:textId="77777777" w:rsidR="002A1C39" w:rsidRDefault="002A1C39" w:rsidP="002A1C39">
                            <w:pPr>
                              <w:tabs>
                                <w:tab w:val="left" w:pos="261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There will not be the free movement of goods, </w:t>
                            </w:r>
                            <w:proofErr w:type="gramStart"/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service</w:t>
                            </w:r>
                            <w:proofErr w:type="gramEnd"/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or people</w:t>
                            </w:r>
                          </w:p>
                          <w:p w14:paraId="4BEAA38B" w14:textId="25A4F98F" w:rsidR="002A1C39" w:rsidRPr="002A1C39" w:rsidRDefault="002A1C39" w:rsidP="002A1C39">
                            <w:pPr>
                              <w:tabs>
                                <w:tab w:val="left" w:pos="2616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4. Irel</w:t>
                            </w:r>
                            <w:r w:rsidRPr="002A1C39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may decrease their corporation tax to attract Foreign Direct investment</w:t>
                            </w:r>
                          </w:p>
                          <w:p w14:paraId="35748B19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309197E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F23E7B1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F7C40E0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CD1A778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212751F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923E787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175E189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25A2726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79CC99A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4EEE8E6" w14:textId="77777777" w:rsidR="002A1C39" w:rsidRPr="002A1C39" w:rsidRDefault="002A1C39" w:rsidP="002A1C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F81F" id="Rectangle 5" o:spid="_x0000_s1031" style="position:absolute;margin-left:456.6pt;margin-top:.5pt;width:324pt;height:80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" fillcolor="white [3212]" strokecolor="white [3212]" strokeweight="1pt">
                <v:textbox>
                  <w:txbxContent>
                    <w:p w14:paraId="7BDF9957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A1C39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SOCIAL BENEFITS &amp; CHALLENGEES OF BEEN A MEMBER OF THE EU</w:t>
                      </w:r>
                    </w:p>
                    <w:p w14:paraId="6874E567" w14:textId="77777777" w:rsidR="002A1C39" w:rsidRDefault="002A1C39" w:rsidP="002A1C39">
                      <w:pPr>
                        <w:tabs>
                          <w:tab w:val="left" w:pos="261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If the sterling falls in value, it will make out product more expensive and less likely to be competitive in Britain. This will </w:t>
                      </w:r>
                      <w:proofErr w:type="gramStart"/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have an effect on</w:t>
                      </w:r>
                      <w:proofErr w:type="gramEnd"/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our Balance of Payments  </w:t>
                      </w:r>
                    </w:p>
                    <w:p w14:paraId="3B77591B" w14:textId="77777777" w:rsidR="002A1C39" w:rsidRDefault="002A1C39" w:rsidP="002A1C39">
                      <w:pPr>
                        <w:tabs>
                          <w:tab w:val="left" w:pos="261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tourism industry may suffer will less people coming her due to it being more expensive</w:t>
                      </w:r>
                    </w:p>
                    <w:p w14:paraId="764F6291" w14:textId="77777777" w:rsidR="002A1C39" w:rsidRDefault="002A1C39" w:rsidP="002A1C39">
                      <w:pPr>
                        <w:tabs>
                          <w:tab w:val="left" w:pos="261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There will not be the free movement of goods, </w:t>
                      </w:r>
                      <w:proofErr w:type="gramStart"/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service</w:t>
                      </w:r>
                      <w:proofErr w:type="gramEnd"/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or people</w:t>
                      </w:r>
                    </w:p>
                    <w:p w14:paraId="4BEAA38B" w14:textId="25A4F98F" w:rsidR="002A1C39" w:rsidRPr="002A1C39" w:rsidRDefault="002A1C39" w:rsidP="002A1C39">
                      <w:pPr>
                        <w:tabs>
                          <w:tab w:val="left" w:pos="2616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4. Irel</w:t>
                      </w:r>
                      <w:r w:rsidRPr="002A1C39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and may decrease their corporation tax to attract Foreign Direct investment</w:t>
                      </w:r>
                    </w:p>
                    <w:p w14:paraId="35748B19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309197E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F23E7B1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F7C40E0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CD1A778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212751F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923E787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175E189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25A2726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79CC99A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4EEE8E6" w14:textId="77777777" w:rsidR="002A1C39" w:rsidRPr="002A1C39" w:rsidRDefault="002A1C39" w:rsidP="002A1C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FBB946" w14:textId="4CA6E3BF" w:rsidR="00C26BE2" w:rsidRPr="00C26BE2" w:rsidRDefault="00C26BE2" w:rsidP="00C26BE2">
      <w:pPr>
        <w:rPr>
          <w:rFonts w:ascii="Comic Sans MS" w:hAnsi="Comic Sans MS"/>
        </w:rPr>
      </w:pPr>
    </w:p>
    <w:p w14:paraId="49D140EA" w14:textId="5AEAC6BD" w:rsidR="00C26BE2" w:rsidRPr="00C26BE2" w:rsidRDefault="00C26BE2" w:rsidP="00C26BE2">
      <w:pPr>
        <w:rPr>
          <w:rFonts w:ascii="Comic Sans MS" w:hAnsi="Comic Sans MS"/>
        </w:rPr>
      </w:pPr>
    </w:p>
    <w:p w14:paraId="4B32A91D" w14:textId="11E2385A" w:rsidR="00C26BE2" w:rsidRPr="00C26BE2" w:rsidRDefault="00C91EF7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75CDB" wp14:editId="5429E456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10005060" cy="24003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5060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ABB38" w14:textId="30135C0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MEASURING INTERNATIONAL TRADE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4"/>
                              <w:gridCol w:w="2205"/>
                              <w:gridCol w:w="2205"/>
                              <w:gridCol w:w="2206"/>
                              <w:gridCol w:w="2206"/>
                              <w:gridCol w:w="2206"/>
                              <w:gridCol w:w="2206"/>
                            </w:tblGrid>
                            <w:tr w:rsidR="00C91EF7" w:rsidRPr="00C91EF7" w14:paraId="20269A38" w14:textId="77777777" w:rsidTr="00C91EF7">
                              <w:tc>
                                <w:tcPr>
                                  <w:tcW w:w="2204" w:type="dxa"/>
                                  <w:shd w:val="clear" w:color="auto" w:fill="70AD47" w:themeFill="accent6"/>
                                </w:tcPr>
                                <w:p w14:paraId="59E64702" w14:textId="3B9B61A3" w:rsidR="0064147D" w:rsidRPr="00C91EF7" w:rsidRDefault="0064147D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="000C5355"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European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Council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5B9BD5" w:themeFill="accent5"/>
                                </w:tcPr>
                                <w:p w14:paraId="723F06D8" w14:textId="1CAA1839" w:rsidR="0064147D" w:rsidRPr="00C91EF7" w:rsidRDefault="0064147D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 </w:t>
                                  </w:r>
                                  <w:r w:rsidR="000C5355"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European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C5355"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Commission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FFC000" w:themeFill="accent4"/>
                                </w:tcPr>
                                <w:p w14:paraId="76F6749E" w14:textId="0902B7CE" w:rsidR="0064147D" w:rsidRPr="00C91EF7" w:rsidRDefault="000C5355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European Parliament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A5A5A5" w:themeFill="accent3"/>
                                </w:tcPr>
                                <w:p w14:paraId="67E4BDD1" w14:textId="50FF7178" w:rsidR="0064147D" w:rsidRPr="00C91EF7" w:rsidRDefault="000C5355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Council of the EU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ED7D31" w:themeFill="accent2"/>
                                </w:tcPr>
                                <w:p w14:paraId="4D52F4D5" w14:textId="247A39C9" w:rsidR="0064147D" w:rsidRPr="00C91EF7" w:rsidRDefault="000C5355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Court of Auditors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4472C4" w:themeFill="accent1"/>
                                </w:tcPr>
                                <w:p w14:paraId="02877D87" w14:textId="0DB054EE" w:rsidR="0064147D" w:rsidRPr="00C91EF7" w:rsidRDefault="000C5355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 Court of Justice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44546A" w:themeFill="text2"/>
                                </w:tcPr>
                                <w:p w14:paraId="22E757F8" w14:textId="42B6097B" w:rsidR="0064147D" w:rsidRPr="00C91EF7" w:rsidRDefault="000C5355" w:rsidP="00C91EF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European Central Bank</w:t>
                                  </w:r>
                                </w:p>
                              </w:tc>
                            </w:tr>
                            <w:tr w:rsidR="00C91EF7" w:rsidRPr="00C91EF7" w14:paraId="500206A5" w14:textId="77777777" w:rsidTr="00C91EF7">
                              <w:tc>
                                <w:tcPr>
                                  <w:tcW w:w="2204" w:type="dxa"/>
                                  <w:shd w:val="clear" w:color="auto" w:fill="E2EFD9" w:themeFill="accent6" w:themeFillTint="33"/>
                                </w:tcPr>
                                <w:p w14:paraId="03F707A7" w14:textId="351E767B" w:rsidR="0064147D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These are meeting held twice a year by the heads of states – all the ministers of agriculture from each state would attend.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DEEAF6" w:themeFill="accent5" w:themeFillTint="33"/>
                                </w:tcPr>
                                <w:p w14:paraId="36ED32B6" w14:textId="71BF09B7" w:rsidR="0064147D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They are responsible for the day-to-day running of the EU.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FFF2CC" w:themeFill="accent4" w:themeFillTint="33"/>
                                </w:tcPr>
                                <w:p w14:paraId="44BF4DED" w14:textId="56B864C5" w:rsidR="0064147D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These are elected by their country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– Carle Daly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EDEDED" w:themeFill="accent3" w:themeFillTint="33"/>
                                </w:tcPr>
                                <w:p w14:paraId="7A1D66D1" w14:textId="780ABD6B" w:rsidR="0064147D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156C3E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These are minister form each state. 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FBE4D5" w:themeFill="accent2" w:themeFillTint="33"/>
                                </w:tcPr>
                                <w:p w14:paraId="54FE6B71" w14:textId="7E715154" w:rsidR="0064147D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156C3E" w:rsidRPr="00C91EF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They are the guardians of the EU Finances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D9E2F3" w:themeFill="accent1" w:themeFillTint="33"/>
                                </w:tcPr>
                                <w:p w14:paraId="3F6CB048" w14:textId="47934683" w:rsidR="0064147D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Each member start appoints a judge to the court of justice.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D5DCE4" w:themeFill="text2" w:themeFillTint="33"/>
                                </w:tcPr>
                                <w:p w14:paraId="47B39904" w14:textId="3B80323A" w:rsidR="0064147D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is the central bank of the </w:t>
                                  </w:r>
                                  <w:proofErr w:type="gramStart"/>
                                  <w:r w:rsidRPr="00C91EF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EU,</w:t>
                                  </w:r>
                                  <w:proofErr w:type="gramEnd"/>
                                  <w:r w:rsidRPr="00C91EF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they administer monetary policy with in the eurozone</w:t>
                                  </w:r>
                                </w:p>
                              </w:tc>
                            </w:tr>
                            <w:tr w:rsidR="00C91EF7" w:rsidRPr="00C91EF7" w14:paraId="6B878B98" w14:textId="77777777" w:rsidTr="00C91EF7">
                              <w:tc>
                                <w:tcPr>
                                  <w:tcW w:w="2204" w:type="dxa"/>
                                  <w:shd w:val="clear" w:color="auto" w:fill="E2EFD9" w:themeFill="accent6" w:themeFillTint="33"/>
                                </w:tcPr>
                                <w:p w14:paraId="53A66E70" w14:textId="06F01FD4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They plan a strategy for the development of the EU. The discuss issues they face.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DEEAF6" w:themeFill="accent5" w:themeFillTint="33"/>
                                </w:tcPr>
                                <w:p w14:paraId="32E7A710" w14:textId="69CE785A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Each member is given a responsibility. The</w:t>
                                  </w:r>
                                  <w:r w:rsidR="00C91EF7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ir </w:t>
                                  </w:r>
                                  <w:proofErr w:type="gramStart"/>
                                  <w:r w:rsidR="00C91EF7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job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is</w:t>
                                  </w:r>
                                  <w:proofErr w:type="gramEnd"/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like that of a TD.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FFF2CC" w:themeFill="accent4" w:themeFillTint="33"/>
                                </w:tcPr>
                                <w:p w14:paraId="7C00EB9F" w14:textId="470896FE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are known as Member of Parliament (MEP. Election take place eery 5 years.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EDEDED" w:themeFill="accent3" w:themeFillTint="33"/>
                                </w:tcPr>
                                <w:p w14:paraId="4A5C38A9" w14:textId="57CD9754" w:rsidR="00A80C6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="00156C3E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topic being discussed wi</w:t>
                                  </w:r>
                                  <w:r w:rsidR="00156C3E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 w:rsidR="00156C3E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determine who is to attend.</w:t>
                                  </w:r>
                                  <w:r w:rsidR="00156C3E"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(all Finance ministers)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FBE4D5" w:themeFill="accent2" w:themeFillTint="33"/>
                                </w:tcPr>
                                <w:p w14:paraId="4EF675A6" w14:textId="73729FCB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2. Oversee the implementation of the budget of European institutions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D9E2F3" w:themeFill="accent1" w:themeFillTint="33"/>
                                </w:tcPr>
                                <w:p w14:paraId="600C3B5E" w14:textId="77777777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D5DCE4" w:themeFill="text2" w:themeFillTint="33"/>
                                </w:tcPr>
                                <w:p w14:paraId="504E6BB9" w14:textId="77777777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91EF7" w:rsidRPr="00C91EF7" w14:paraId="1DCEC6F3" w14:textId="77777777" w:rsidTr="00C91EF7">
                              <w:trPr>
                                <w:trHeight w:val="58"/>
                              </w:trPr>
                              <w:tc>
                                <w:tcPr>
                                  <w:tcW w:w="2204" w:type="dxa"/>
                                  <w:shd w:val="clear" w:color="auto" w:fill="E2EFD9" w:themeFill="accent6" w:themeFillTint="33"/>
                                </w:tcPr>
                                <w:p w14:paraId="24769598" w14:textId="77777777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Once the strategy has been set the responsibility of implementing it lines with</w:t>
                                  </w:r>
                                </w:p>
                                <w:p w14:paraId="7455A4AF" w14:textId="40E390A3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European Commission</w:t>
                                  </w:r>
                                </w:p>
                                <w:p w14:paraId="149BC952" w14:textId="6F9A8DCF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European Parliament</w:t>
                                  </w:r>
                                </w:p>
                                <w:p w14:paraId="78C5B9C3" w14:textId="6CB425EC" w:rsidR="0064147D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council of the EU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DEEAF6" w:themeFill="accent5" w:themeFillTint="33"/>
                                </w:tcPr>
                                <w:p w14:paraId="4068066A" w14:textId="34315C7A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main function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of the commission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are</w:t>
                                  </w:r>
                                </w:p>
                                <w:p w14:paraId="71CADC8F" w14:textId="15C84571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a.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Proposing new laws</w:t>
                                  </w:r>
                                </w:p>
                                <w:p w14:paraId="0E7C41CE" w14:textId="748665D5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Enforcing laws</w:t>
                                  </w:r>
                                </w:p>
                                <w:p w14:paraId="4FF52605" w14:textId="1D852D78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Managing the Budget</w:t>
                                  </w:r>
                                </w:p>
                                <w:p w14:paraId="5474552A" w14:textId="77777777" w:rsidR="0064147D" w:rsidRPr="00C91EF7" w:rsidRDefault="0064147D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FFF2CC" w:themeFill="accent4" w:themeFillTint="33"/>
                                </w:tcPr>
                                <w:p w14:paraId="1047FA77" w14:textId="77777777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role of the parliament includes</w:t>
                                  </w:r>
                                </w:p>
                                <w:p w14:paraId="34606F3D" w14:textId="282983D2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a.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To represent their country and their citizens</w:t>
                                  </w:r>
                                </w:p>
                                <w:p w14:paraId="72983FFD" w14:textId="2D3D6AEE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To help introduce legislation</w:t>
                                  </w:r>
                                </w:p>
                                <w:p w14:paraId="55DBBC07" w14:textId="109D2270" w:rsidR="00A80C67" w:rsidRPr="00C91EF7" w:rsidRDefault="00A80C6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To approve the budget</w:t>
                                  </w:r>
                                </w:p>
                                <w:p w14:paraId="0DF418AF" w14:textId="77777777" w:rsidR="0064147D" w:rsidRPr="00C91EF7" w:rsidRDefault="0064147D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EDEDED" w:themeFill="accent3" w:themeFillTint="33"/>
                                </w:tcPr>
                                <w:p w14:paraId="09D413DF" w14:textId="77777777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Their main function is to </w:t>
                                  </w:r>
                                </w:p>
                                <w:p w14:paraId="280B11DA" w14:textId="756C1323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a.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Set goals</w:t>
                                  </w:r>
                                </w:p>
                                <w:p w14:paraId="4BB8A8BE" w14:textId="76E8E8D9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Pass legislation</w:t>
                                  </w:r>
                                </w:p>
                                <w:p w14:paraId="062E64FB" w14:textId="67DDF41C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Approve EU budget</w:t>
                                  </w:r>
                                </w:p>
                                <w:p w14:paraId="3CE4B080" w14:textId="2753F373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d.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Sign international agreements</w:t>
                                  </w:r>
                                </w:p>
                                <w:p w14:paraId="68639EAE" w14:textId="77777777" w:rsidR="0064147D" w:rsidRPr="00C91EF7" w:rsidRDefault="0064147D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FBE4D5" w:themeFill="accent2" w:themeFillTint="33"/>
                                </w:tcPr>
                                <w:p w14:paraId="411B6867" w14:textId="77777777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role of this organisation is </w:t>
                                  </w:r>
                                </w:p>
                                <w:p w14:paraId="53811F0B" w14:textId="3F4AD632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a. Monitor Spending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taxpayer money is been spent correctly</w:t>
                                  </w:r>
                                </w:p>
                                <w:p w14:paraId="1B90CADB" w14:textId="35080538" w:rsidR="00156C3E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To monitor money allocated to member state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is spent correctly</w:t>
                                  </w:r>
                                </w:p>
                                <w:p w14:paraId="50CB6063" w14:textId="120DB09F" w:rsidR="0064147D" w:rsidRPr="00C91EF7" w:rsidRDefault="00156C3E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Present the EU Parliament </w:t>
                                  </w:r>
                                  <w:proofErr w:type="gramStart"/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&amp;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Council</w:t>
                                  </w:r>
                                  <w:proofErr w:type="gramEnd"/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with a report 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D9E2F3" w:themeFill="accent1" w:themeFillTint="33"/>
                                </w:tcPr>
                                <w:p w14:paraId="253D9460" w14:textId="45622F25" w:rsidR="0064147D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 They make sure that laws are applied fairly and if not can enforce business and governments to comply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shd w:val="clear" w:color="auto" w:fill="D5DCE4" w:themeFill="text2" w:themeFillTint="33"/>
                                </w:tcPr>
                                <w:p w14:paraId="5299DA27" w14:textId="77777777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have the following role in the EU</w:t>
                                  </w:r>
                                </w:p>
                                <w:p w14:paraId="7352F7EF" w14:textId="101D0030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a.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Set monetary policy</w:t>
                                  </w:r>
                                </w:p>
                                <w:p w14:paraId="50FE8FFF" w14:textId="45EA4D7F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b.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Issue euro</w:t>
                                  </w:r>
                                </w:p>
                                <w:p w14:paraId="50E7135C" w14:textId="54F53873" w:rsidR="00C91EF7" w:rsidRPr="00C91EF7" w:rsidRDefault="00C91EF7" w:rsidP="00C91EF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c. </w:t>
                                  </w:r>
                                  <w:r w:rsidRPr="00C91EF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Keeping the level of inflation under control in the euro area</w:t>
                                  </w:r>
                                </w:p>
                                <w:p w14:paraId="4671FB9E" w14:textId="77777777" w:rsidR="0064147D" w:rsidRPr="00C91EF7" w:rsidRDefault="0064147D" w:rsidP="00C91EF7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5F37C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05AD0B7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705A8EA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F2DE7D5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F23C1E7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9D28792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CA7BEEA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53C671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F08FB4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9C5BE24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21C2512" w14:textId="77777777" w:rsidR="00B37842" w:rsidRPr="00C91EF7" w:rsidRDefault="00B37842" w:rsidP="00C91E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5CDB" id="Rectangle 9" o:spid="_x0000_s1032" style="position:absolute;margin-left:0;margin-top:9.65pt;width:787.8pt;height:18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" fillcolor="white [3212]" strokecolor="white [3212]" strokeweight="1pt">
                <v:textbox>
                  <w:txbxContent>
                    <w:p w14:paraId="58BABB38" w14:textId="30135C0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91EF7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MEASURING INTERNATIONAL TRADE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4"/>
                        <w:gridCol w:w="2205"/>
                        <w:gridCol w:w="2205"/>
                        <w:gridCol w:w="2206"/>
                        <w:gridCol w:w="2206"/>
                        <w:gridCol w:w="2206"/>
                        <w:gridCol w:w="2206"/>
                      </w:tblGrid>
                      <w:tr w:rsidR="00C91EF7" w:rsidRPr="00C91EF7" w14:paraId="20269A38" w14:textId="77777777" w:rsidTr="00C91EF7">
                        <w:tc>
                          <w:tcPr>
                            <w:tcW w:w="2204" w:type="dxa"/>
                            <w:shd w:val="clear" w:color="auto" w:fill="70AD47" w:themeFill="accent6"/>
                          </w:tcPr>
                          <w:p w14:paraId="59E64702" w14:textId="3B9B61A3" w:rsidR="0064147D" w:rsidRPr="00C91EF7" w:rsidRDefault="0064147D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="000C5355"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European</w:t>
                            </w: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Council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5B9BD5" w:themeFill="accent5"/>
                          </w:tcPr>
                          <w:p w14:paraId="723F06D8" w14:textId="1CAA1839" w:rsidR="0064147D" w:rsidRPr="00C91EF7" w:rsidRDefault="0064147D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="000C5355"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European</w:t>
                            </w: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C5355"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Commission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FFC000" w:themeFill="accent4"/>
                          </w:tcPr>
                          <w:p w14:paraId="76F6749E" w14:textId="0902B7CE" w:rsidR="0064147D" w:rsidRPr="00C91EF7" w:rsidRDefault="000C5355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The European Parliament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A5A5A5" w:themeFill="accent3"/>
                          </w:tcPr>
                          <w:p w14:paraId="67E4BDD1" w14:textId="50FF7178" w:rsidR="0064147D" w:rsidRPr="00C91EF7" w:rsidRDefault="000C5355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Council of the EU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ED7D31" w:themeFill="accent2"/>
                          </w:tcPr>
                          <w:p w14:paraId="4D52F4D5" w14:textId="247A39C9" w:rsidR="0064147D" w:rsidRPr="00C91EF7" w:rsidRDefault="000C5355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Court of Auditors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4472C4" w:themeFill="accent1"/>
                          </w:tcPr>
                          <w:p w14:paraId="02877D87" w14:textId="0DB054EE" w:rsidR="0064147D" w:rsidRPr="00C91EF7" w:rsidRDefault="000C5355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EU Court of Justice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44546A" w:themeFill="text2"/>
                          </w:tcPr>
                          <w:p w14:paraId="22E757F8" w14:textId="42B6097B" w:rsidR="0064147D" w:rsidRPr="00C91EF7" w:rsidRDefault="000C5355" w:rsidP="00C91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European Central Bank</w:t>
                            </w:r>
                          </w:p>
                        </w:tc>
                      </w:tr>
                      <w:tr w:rsidR="00C91EF7" w:rsidRPr="00C91EF7" w14:paraId="500206A5" w14:textId="77777777" w:rsidTr="00C91EF7">
                        <w:tc>
                          <w:tcPr>
                            <w:tcW w:w="2204" w:type="dxa"/>
                            <w:shd w:val="clear" w:color="auto" w:fill="E2EFD9" w:themeFill="accent6" w:themeFillTint="33"/>
                          </w:tcPr>
                          <w:p w14:paraId="03F707A7" w14:textId="351E767B" w:rsidR="0064147D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meeting held twice a year by the heads of states – all the ministers of agriculture from each state would attend. 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DEEAF6" w:themeFill="accent5" w:themeFillTint="33"/>
                          </w:tcPr>
                          <w:p w14:paraId="36ED32B6" w14:textId="71BF09B7" w:rsidR="0064147D" w:rsidRPr="00C91EF7" w:rsidRDefault="00A80C6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They are responsible for the day-to-day running of the EU. 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FFF2CC" w:themeFill="accent4" w:themeFillTint="33"/>
                          </w:tcPr>
                          <w:p w14:paraId="44BF4DED" w14:textId="56B864C5" w:rsidR="0064147D" w:rsidRPr="00C91EF7" w:rsidRDefault="00A80C6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elected by their country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– Carle Daly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EDEDED" w:themeFill="accent3" w:themeFillTint="33"/>
                          </w:tcPr>
                          <w:p w14:paraId="7A1D66D1" w14:textId="780ABD6B" w:rsidR="0064147D" w:rsidRPr="00C91EF7" w:rsidRDefault="00C91EF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156C3E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minister form each state. 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FBE4D5" w:themeFill="accent2" w:themeFillTint="33"/>
                          </w:tcPr>
                          <w:p w14:paraId="54FE6B71" w14:textId="7E715154" w:rsidR="0064147D" w:rsidRPr="00C91EF7" w:rsidRDefault="00C91EF7" w:rsidP="00C91EF7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156C3E" w:rsidRPr="00C91EF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They are the guardians of the EU Finances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D9E2F3" w:themeFill="accent1" w:themeFillTint="33"/>
                          </w:tcPr>
                          <w:p w14:paraId="3F6CB048" w14:textId="47934683" w:rsidR="0064147D" w:rsidRPr="00C91EF7" w:rsidRDefault="00C91EF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Each member start appoints a judge to the court of justice.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D5DCE4" w:themeFill="text2" w:themeFillTint="33"/>
                          </w:tcPr>
                          <w:p w14:paraId="47B39904" w14:textId="3B80323A" w:rsidR="0064147D" w:rsidRPr="00C91EF7" w:rsidRDefault="00C91EF7" w:rsidP="00C91EF7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central bank of the </w:t>
                            </w:r>
                            <w:proofErr w:type="gramStart"/>
                            <w:r w:rsidRPr="00C91EF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EU,</w:t>
                            </w:r>
                            <w:proofErr w:type="gramEnd"/>
                            <w:r w:rsidRPr="00C91EF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they administer monetary policy with in the eurozone</w:t>
                            </w:r>
                          </w:p>
                        </w:tc>
                      </w:tr>
                      <w:tr w:rsidR="00C91EF7" w:rsidRPr="00C91EF7" w14:paraId="6B878B98" w14:textId="77777777" w:rsidTr="00C91EF7">
                        <w:tc>
                          <w:tcPr>
                            <w:tcW w:w="2204" w:type="dxa"/>
                            <w:shd w:val="clear" w:color="auto" w:fill="E2EFD9" w:themeFill="accent6" w:themeFillTint="33"/>
                          </w:tcPr>
                          <w:p w14:paraId="53A66E70" w14:textId="06F01FD4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They plan a strategy for the development of the EU. The discuss issues they face.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DEEAF6" w:themeFill="accent5" w:themeFillTint="33"/>
                          </w:tcPr>
                          <w:p w14:paraId="32E7A710" w14:textId="69CE785A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Each member is given a responsibility. The</w:t>
                            </w:r>
                            <w:r w:rsidR="00C91EF7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ir </w:t>
                            </w:r>
                            <w:proofErr w:type="gramStart"/>
                            <w:r w:rsidR="00C91EF7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job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is</w:t>
                            </w:r>
                            <w:proofErr w:type="gramEnd"/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like that of a TD.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FFF2CC" w:themeFill="accent4" w:themeFillTint="33"/>
                          </w:tcPr>
                          <w:p w14:paraId="7C00EB9F" w14:textId="470896FE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are known as Member of Parliament (MEP. Election take place eery 5 years.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EDEDED" w:themeFill="accent3" w:themeFillTint="33"/>
                          </w:tcPr>
                          <w:p w14:paraId="4A5C38A9" w14:textId="57CD9754" w:rsidR="00A80C67" w:rsidRPr="00C91EF7" w:rsidRDefault="00C91EF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156C3E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topic being discussed wi</w:t>
                            </w:r>
                            <w:r w:rsidR="00156C3E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ll</w:t>
                            </w:r>
                            <w:r w:rsidR="00156C3E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determine who is to attend.</w:t>
                            </w:r>
                            <w:r w:rsidR="00156C3E"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(all Finance ministers)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FBE4D5" w:themeFill="accent2" w:themeFillTint="33"/>
                          </w:tcPr>
                          <w:p w14:paraId="4EF675A6" w14:textId="73729FCB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2. Oversee the implementation of the budget of European institutions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D9E2F3" w:themeFill="accent1" w:themeFillTint="33"/>
                          </w:tcPr>
                          <w:p w14:paraId="600C3B5E" w14:textId="77777777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shd w:val="clear" w:color="auto" w:fill="D5DCE4" w:themeFill="text2" w:themeFillTint="33"/>
                          </w:tcPr>
                          <w:p w14:paraId="504E6BB9" w14:textId="77777777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  <w:tr w:rsidR="00C91EF7" w:rsidRPr="00C91EF7" w14:paraId="1DCEC6F3" w14:textId="77777777" w:rsidTr="00C91EF7">
                        <w:trPr>
                          <w:trHeight w:val="58"/>
                        </w:trPr>
                        <w:tc>
                          <w:tcPr>
                            <w:tcW w:w="2204" w:type="dxa"/>
                            <w:shd w:val="clear" w:color="auto" w:fill="E2EFD9" w:themeFill="accent6" w:themeFillTint="33"/>
                          </w:tcPr>
                          <w:p w14:paraId="24769598" w14:textId="77777777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Once the strategy has been set the responsibility of implementing it lines with</w:t>
                            </w:r>
                          </w:p>
                          <w:p w14:paraId="7455A4AF" w14:textId="40E390A3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European Commission</w:t>
                            </w:r>
                          </w:p>
                          <w:p w14:paraId="149BC952" w14:textId="6F9A8DCF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European Parliament</w:t>
                            </w:r>
                          </w:p>
                          <w:p w14:paraId="78C5B9C3" w14:textId="6CB425EC" w:rsidR="0064147D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council of the EU</w:t>
                            </w:r>
                          </w:p>
                        </w:tc>
                        <w:tc>
                          <w:tcPr>
                            <w:tcW w:w="2205" w:type="dxa"/>
                            <w:shd w:val="clear" w:color="auto" w:fill="DEEAF6" w:themeFill="accent5" w:themeFillTint="33"/>
                          </w:tcPr>
                          <w:p w14:paraId="4068066A" w14:textId="34315C7A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main function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of the commission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are</w:t>
                            </w:r>
                          </w:p>
                          <w:p w14:paraId="71CADC8F" w14:textId="15C84571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Proposing new laws</w:t>
                            </w:r>
                          </w:p>
                          <w:p w14:paraId="0E7C41CE" w14:textId="748665D5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Enforcing laws</w:t>
                            </w:r>
                          </w:p>
                          <w:p w14:paraId="4FF52605" w14:textId="1D852D78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Managing the Budget</w:t>
                            </w:r>
                          </w:p>
                          <w:p w14:paraId="5474552A" w14:textId="77777777" w:rsidR="0064147D" w:rsidRPr="00C91EF7" w:rsidRDefault="0064147D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FFF2CC" w:themeFill="accent4" w:themeFillTint="33"/>
                          </w:tcPr>
                          <w:p w14:paraId="1047FA77" w14:textId="77777777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role of the parliament includes</w:t>
                            </w:r>
                          </w:p>
                          <w:p w14:paraId="34606F3D" w14:textId="282983D2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represent their country and their citizens</w:t>
                            </w:r>
                          </w:p>
                          <w:p w14:paraId="72983FFD" w14:textId="2D3D6AEE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help introduce legislation</w:t>
                            </w:r>
                          </w:p>
                          <w:p w14:paraId="55DBBC07" w14:textId="109D2270" w:rsidR="00A80C67" w:rsidRPr="00C91EF7" w:rsidRDefault="00A80C6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approve the budget</w:t>
                            </w:r>
                          </w:p>
                          <w:p w14:paraId="0DF418AF" w14:textId="77777777" w:rsidR="0064147D" w:rsidRPr="00C91EF7" w:rsidRDefault="0064147D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shd w:val="clear" w:color="auto" w:fill="EDEDED" w:themeFill="accent3" w:themeFillTint="33"/>
                          </w:tcPr>
                          <w:p w14:paraId="09D413DF" w14:textId="77777777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Their main function is to </w:t>
                            </w:r>
                          </w:p>
                          <w:p w14:paraId="280B11DA" w14:textId="756C1323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Set goals</w:t>
                            </w:r>
                          </w:p>
                          <w:p w14:paraId="4BB8A8BE" w14:textId="76E8E8D9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Pass legislation</w:t>
                            </w:r>
                          </w:p>
                          <w:p w14:paraId="062E64FB" w14:textId="67DDF41C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Approve EU budget</w:t>
                            </w:r>
                          </w:p>
                          <w:p w14:paraId="3CE4B080" w14:textId="2753F373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Sign international agreements</w:t>
                            </w:r>
                          </w:p>
                          <w:p w14:paraId="68639EAE" w14:textId="77777777" w:rsidR="0064147D" w:rsidRPr="00C91EF7" w:rsidRDefault="0064147D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shd w:val="clear" w:color="auto" w:fill="FBE4D5" w:themeFill="accent2" w:themeFillTint="33"/>
                          </w:tcPr>
                          <w:p w14:paraId="411B6867" w14:textId="77777777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role of this organisation is </w:t>
                            </w:r>
                          </w:p>
                          <w:p w14:paraId="53811F0B" w14:textId="3F4AD632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a. Monitor Spending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taxpayer money is been spent correctly</w:t>
                            </w:r>
                          </w:p>
                          <w:p w14:paraId="1B90CADB" w14:textId="35080538" w:rsidR="00156C3E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monitor money allocated to member state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is spent correctly</w:t>
                            </w:r>
                          </w:p>
                          <w:p w14:paraId="50CB6063" w14:textId="120DB09F" w:rsidR="0064147D" w:rsidRPr="00C91EF7" w:rsidRDefault="00156C3E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Present the EU Parliament </w:t>
                            </w:r>
                            <w:proofErr w:type="gramStart"/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&amp;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Council</w:t>
                            </w:r>
                            <w:proofErr w:type="gramEnd"/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with a report 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D9E2F3" w:themeFill="accent1" w:themeFillTint="33"/>
                          </w:tcPr>
                          <w:p w14:paraId="253D9460" w14:textId="45622F25" w:rsidR="0064147D" w:rsidRPr="00C91EF7" w:rsidRDefault="00C91EF7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. They make sure that laws are applied fairly and if not can enforce business and governments to comply</w:t>
                            </w:r>
                          </w:p>
                        </w:tc>
                        <w:tc>
                          <w:tcPr>
                            <w:tcW w:w="2206" w:type="dxa"/>
                            <w:shd w:val="clear" w:color="auto" w:fill="D5DCE4" w:themeFill="text2" w:themeFillTint="33"/>
                          </w:tcPr>
                          <w:p w14:paraId="5299DA27" w14:textId="77777777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have the following role in the EU</w:t>
                            </w:r>
                          </w:p>
                          <w:p w14:paraId="7352F7EF" w14:textId="101D0030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Set monetary policy</w:t>
                            </w:r>
                          </w:p>
                          <w:p w14:paraId="50FE8FFF" w14:textId="45EA4D7F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Issue euro</w:t>
                            </w:r>
                          </w:p>
                          <w:p w14:paraId="50E7135C" w14:textId="54F53873" w:rsidR="00C91EF7" w:rsidRPr="00C91EF7" w:rsidRDefault="00C91EF7" w:rsidP="00C91EF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c. </w:t>
                            </w:r>
                            <w:r w:rsidRPr="00C91EF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Keeping the level of inflation under control in the euro area</w:t>
                            </w:r>
                          </w:p>
                          <w:p w14:paraId="4671FB9E" w14:textId="77777777" w:rsidR="0064147D" w:rsidRPr="00C91EF7" w:rsidRDefault="0064147D" w:rsidP="00C91EF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505F37C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05AD0B7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705A8EA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F2DE7D5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F23C1E7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9D28792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CA7BEEA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53C671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F08FB4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9C5BE24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21C2512" w14:textId="77777777" w:rsidR="00B37842" w:rsidRPr="00C91EF7" w:rsidRDefault="00B37842" w:rsidP="00C91E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2C1D8" w14:textId="70E86ECD" w:rsidR="00C26BE2" w:rsidRPr="00C26BE2" w:rsidRDefault="00C26BE2" w:rsidP="00C26BE2">
      <w:pPr>
        <w:rPr>
          <w:rFonts w:ascii="Comic Sans MS" w:hAnsi="Comic Sans MS"/>
        </w:rPr>
      </w:pPr>
    </w:p>
    <w:p w14:paraId="15F265F9" w14:textId="31AB428C" w:rsidR="00C26BE2" w:rsidRPr="00C26BE2" w:rsidRDefault="00C26BE2" w:rsidP="00C26BE2">
      <w:pPr>
        <w:rPr>
          <w:rFonts w:ascii="Comic Sans MS" w:hAnsi="Comic Sans MS"/>
        </w:rPr>
      </w:pPr>
    </w:p>
    <w:p w14:paraId="73204CF6" w14:textId="04079351" w:rsidR="00C26BE2" w:rsidRPr="00C26BE2" w:rsidRDefault="00C26BE2" w:rsidP="00C26BE2">
      <w:pPr>
        <w:rPr>
          <w:rFonts w:ascii="Comic Sans MS" w:hAnsi="Comic Sans MS"/>
        </w:rPr>
      </w:pPr>
    </w:p>
    <w:p w14:paraId="4FD6D234" w14:textId="509305B0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4A0A9" w14:textId="77777777" w:rsidR="00BD34F8" w:rsidRDefault="00BD34F8" w:rsidP="00E37CBE">
      <w:pPr>
        <w:spacing w:after="0" w:line="240" w:lineRule="auto"/>
      </w:pPr>
      <w:r>
        <w:separator/>
      </w:r>
    </w:p>
  </w:endnote>
  <w:endnote w:type="continuationSeparator" w:id="0">
    <w:p w14:paraId="2CFF8404" w14:textId="77777777" w:rsidR="00BD34F8" w:rsidRDefault="00BD34F8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57A5" w14:textId="77777777" w:rsidR="00BD34F8" w:rsidRDefault="00BD34F8" w:rsidP="00E37CBE">
      <w:pPr>
        <w:spacing w:after="0" w:line="240" w:lineRule="auto"/>
      </w:pPr>
      <w:r>
        <w:separator/>
      </w:r>
    </w:p>
  </w:footnote>
  <w:footnote w:type="continuationSeparator" w:id="0">
    <w:p w14:paraId="0CD29938" w14:textId="77777777" w:rsidR="00BD34F8" w:rsidRDefault="00BD34F8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7C21" w14:textId="6EC6A2B8" w:rsidR="00873DB9" w:rsidRPr="0064147D" w:rsidRDefault="0064147D" w:rsidP="0064147D">
    <w:pPr>
      <w:pStyle w:val="Header"/>
      <w:jc w:val="center"/>
      <w:rPr>
        <w:rFonts w:ascii="Comic Sans MS" w:hAnsi="Comic Sans MS"/>
        <w:sz w:val="32"/>
        <w:szCs w:val="32"/>
      </w:rPr>
    </w:pPr>
    <w:r w:rsidRPr="0064147D">
      <w:rPr>
        <w:rFonts w:ascii="Comic Sans MS" w:hAnsi="Comic Sans MS"/>
        <w:sz w:val="32"/>
        <w:szCs w:val="32"/>
      </w:rPr>
      <w:t>3.8 Discuss the economic and social benefits and challenges of Ireland’s membership of the 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8A2"/>
    <w:multiLevelType w:val="hybridMultilevel"/>
    <w:tmpl w:val="4DCE54DE"/>
    <w:lvl w:ilvl="0" w:tplc="4F04BAB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168"/>
    <w:multiLevelType w:val="hybridMultilevel"/>
    <w:tmpl w:val="8082583C"/>
    <w:lvl w:ilvl="0" w:tplc="1AF467A4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050C1"/>
    <w:multiLevelType w:val="hybridMultilevel"/>
    <w:tmpl w:val="6A9C40DA"/>
    <w:lvl w:ilvl="0" w:tplc="266C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A11CD"/>
    <w:multiLevelType w:val="hybridMultilevel"/>
    <w:tmpl w:val="4C48EA56"/>
    <w:lvl w:ilvl="0" w:tplc="89FE51F2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2A0"/>
    <w:multiLevelType w:val="hybridMultilevel"/>
    <w:tmpl w:val="4D0E616A"/>
    <w:lvl w:ilvl="0" w:tplc="C89A44FE">
      <w:start w:val="7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015"/>
    <w:multiLevelType w:val="hybridMultilevel"/>
    <w:tmpl w:val="8AE4CEF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20908"/>
    <w:multiLevelType w:val="hybridMultilevel"/>
    <w:tmpl w:val="51161ECA"/>
    <w:lvl w:ilvl="0" w:tplc="9D5E8C56">
      <w:start w:val="4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3076"/>
    <w:multiLevelType w:val="hybridMultilevel"/>
    <w:tmpl w:val="945E842A"/>
    <w:lvl w:ilvl="0" w:tplc="8F36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2812"/>
    <w:multiLevelType w:val="hybridMultilevel"/>
    <w:tmpl w:val="FDC865D6"/>
    <w:lvl w:ilvl="0" w:tplc="EE408ADA">
      <w:start w:val="5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40F"/>
    <w:multiLevelType w:val="hybridMultilevel"/>
    <w:tmpl w:val="2F808B0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06A1"/>
    <w:multiLevelType w:val="hybridMultilevel"/>
    <w:tmpl w:val="AE1280BE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00EAB"/>
    <w:multiLevelType w:val="hybridMultilevel"/>
    <w:tmpl w:val="B52A95A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522AD"/>
    <w:multiLevelType w:val="hybridMultilevel"/>
    <w:tmpl w:val="F5E86E3E"/>
    <w:lvl w:ilvl="0" w:tplc="C200FFBC">
      <w:start w:val="4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3DE"/>
    <w:multiLevelType w:val="hybridMultilevel"/>
    <w:tmpl w:val="D4681BB2"/>
    <w:lvl w:ilvl="0" w:tplc="567AF310">
      <w:start w:val="3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01A5"/>
    <w:multiLevelType w:val="hybridMultilevel"/>
    <w:tmpl w:val="4B74177A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7B3"/>
    <w:multiLevelType w:val="hybridMultilevel"/>
    <w:tmpl w:val="0574B1A2"/>
    <w:lvl w:ilvl="0" w:tplc="B9C8B8D6">
      <w:start w:val="4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6635C"/>
    <w:multiLevelType w:val="hybridMultilevel"/>
    <w:tmpl w:val="0A801C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768FC"/>
    <w:multiLevelType w:val="hybridMultilevel"/>
    <w:tmpl w:val="ACACF5B4"/>
    <w:lvl w:ilvl="0" w:tplc="FE1877EA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159B6"/>
    <w:multiLevelType w:val="hybridMultilevel"/>
    <w:tmpl w:val="CFB0123E"/>
    <w:lvl w:ilvl="0" w:tplc="19C27FEA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B5CB8"/>
    <w:multiLevelType w:val="hybridMultilevel"/>
    <w:tmpl w:val="A4968E82"/>
    <w:lvl w:ilvl="0" w:tplc="08B4457A">
      <w:start w:val="2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73F5"/>
    <w:multiLevelType w:val="hybridMultilevel"/>
    <w:tmpl w:val="862E1FEC"/>
    <w:lvl w:ilvl="0" w:tplc="40380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7346"/>
    <w:multiLevelType w:val="hybridMultilevel"/>
    <w:tmpl w:val="3D1CC254"/>
    <w:lvl w:ilvl="0" w:tplc="093CC05A">
      <w:start w:val="3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A3A79"/>
    <w:multiLevelType w:val="hybridMultilevel"/>
    <w:tmpl w:val="EEAE405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F7618"/>
    <w:multiLevelType w:val="hybridMultilevel"/>
    <w:tmpl w:val="4F7A82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A5089"/>
    <w:multiLevelType w:val="hybridMultilevel"/>
    <w:tmpl w:val="C1F43E64"/>
    <w:lvl w:ilvl="0" w:tplc="382437E6">
      <w:start w:val="5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2D27"/>
    <w:multiLevelType w:val="hybridMultilevel"/>
    <w:tmpl w:val="6D4A35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40C4D"/>
    <w:multiLevelType w:val="hybridMultilevel"/>
    <w:tmpl w:val="6F52029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2BF4"/>
    <w:multiLevelType w:val="hybridMultilevel"/>
    <w:tmpl w:val="F15C04DC"/>
    <w:lvl w:ilvl="0" w:tplc="C1461834">
      <w:start w:val="6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8268F"/>
    <w:multiLevelType w:val="hybridMultilevel"/>
    <w:tmpl w:val="D8C0F60E"/>
    <w:lvl w:ilvl="0" w:tplc="3B5A3BF0">
      <w:start w:val="1"/>
      <w:numFmt w:val="low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B634F9"/>
    <w:multiLevelType w:val="hybridMultilevel"/>
    <w:tmpl w:val="E66A26D6"/>
    <w:lvl w:ilvl="0" w:tplc="D0EC9686">
      <w:start w:val="3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4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C5355"/>
    <w:rsid w:val="000D0284"/>
    <w:rsid w:val="00105B1E"/>
    <w:rsid w:val="00150B5A"/>
    <w:rsid w:val="00156C3E"/>
    <w:rsid w:val="00203F0F"/>
    <w:rsid w:val="00236D63"/>
    <w:rsid w:val="00242AEF"/>
    <w:rsid w:val="002468E5"/>
    <w:rsid w:val="002602C3"/>
    <w:rsid w:val="002801AC"/>
    <w:rsid w:val="00281A91"/>
    <w:rsid w:val="002A1C39"/>
    <w:rsid w:val="002D1B2D"/>
    <w:rsid w:val="002D4D38"/>
    <w:rsid w:val="002F59D7"/>
    <w:rsid w:val="00311581"/>
    <w:rsid w:val="00350297"/>
    <w:rsid w:val="00356849"/>
    <w:rsid w:val="003D0052"/>
    <w:rsid w:val="003D32EE"/>
    <w:rsid w:val="003E0045"/>
    <w:rsid w:val="0043245E"/>
    <w:rsid w:val="0043622D"/>
    <w:rsid w:val="00473E3C"/>
    <w:rsid w:val="004F1E7D"/>
    <w:rsid w:val="005259A9"/>
    <w:rsid w:val="005A3718"/>
    <w:rsid w:val="005A3B25"/>
    <w:rsid w:val="005B53E5"/>
    <w:rsid w:val="005B5B46"/>
    <w:rsid w:val="005D22C9"/>
    <w:rsid w:val="005D5E06"/>
    <w:rsid w:val="006244A8"/>
    <w:rsid w:val="0064147D"/>
    <w:rsid w:val="00683CEB"/>
    <w:rsid w:val="006D5CE4"/>
    <w:rsid w:val="006F5FDC"/>
    <w:rsid w:val="0072568F"/>
    <w:rsid w:val="00726924"/>
    <w:rsid w:val="00730220"/>
    <w:rsid w:val="00747A1A"/>
    <w:rsid w:val="00753F6F"/>
    <w:rsid w:val="00790641"/>
    <w:rsid w:val="007C04CB"/>
    <w:rsid w:val="007D0EC8"/>
    <w:rsid w:val="007D648E"/>
    <w:rsid w:val="007F66ED"/>
    <w:rsid w:val="0082351A"/>
    <w:rsid w:val="00873DB9"/>
    <w:rsid w:val="00896D98"/>
    <w:rsid w:val="008A3BB1"/>
    <w:rsid w:val="008F5B0F"/>
    <w:rsid w:val="00921EA4"/>
    <w:rsid w:val="0093799A"/>
    <w:rsid w:val="0095476A"/>
    <w:rsid w:val="00956B4C"/>
    <w:rsid w:val="009B47E2"/>
    <w:rsid w:val="009C61A9"/>
    <w:rsid w:val="009C73CE"/>
    <w:rsid w:val="009E136A"/>
    <w:rsid w:val="00A11C84"/>
    <w:rsid w:val="00A135E6"/>
    <w:rsid w:val="00A524FE"/>
    <w:rsid w:val="00A5331A"/>
    <w:rsid w:val="00A80C67"/>
    <w:rsid w:val="00AC1E96"/>
    <w:rsid w:val="00AF04C4"/>
    <w:rsid w:val="00B10550"/>
    <w:rsid w:val="00B12A0B"/>
    <w:rsid w:val="00B1650C"/>
    <w:rsid w:val="00B37842"/>
    <w:rsid w:val="00B4617D"/>
    <w:rsid w:val="00B462DA"/>
    <w:rsid w:val="00B770B9"/>
    <w:rsid w:val="00BA011E"/>
    <w:rsid w:val="00BA52E5"/>
    <w:rsid w:val="00BB4955"/>
    <w:rsid w:val="00BC0C76"/>
    <w:rsid w:val="00BD34F8"/>
    <w:rsid w:val="00C11E70"/>
    <w:rsid w:val="00C134B8"/>
    <w:rsid w:val="00C215E4"/>
    <w:rsid w:val="00C26BE2"/>
    <w:rsid w:val="00C43A65"/>
    <w:rsid w:val="00C460A3"/>
    <w:rsid w:val="00C5307A"/>
    <w:rsid w:val="00C768F0"/>
    <w:rsid w:val="00C91EF7"/>
    <w:rsid w:val="00C94A7D"/>
    <w:rsid w:val="00C95B82"/>
    <w:rsid w:val="00CB48A8"/>
    <w:rsid w:val="00CB6D0F"/>
    <w:rsid w:val="00CC4C78"/>
    <w:rsid w:val="00CC6A2B"/>
    <w:rsid w:val="00CD36F4"/>
    <w:rsid w:val="00CF256D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42784"/>
    <w:rsid w:val="00F440D2"/>
    <w:rsid w:val="00F663F0"/>
    <w:rsid w:val="00F669B4"/>
    <w:rsid w:val="00F96811"/>
    <w:rsid w:val="00FA1B4D"/>
    <w:rsid w:val="00FB0C2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2020-04-24T13:13:00Z</dcterms:created>
  <dcterms:modified xsi:type="dcterms:W3CDTF">2020-04-24T13:13:00Z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